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武威金石录</w:t>
      </w:r>
    </w:p>
    <w:p>
      <w:r>
        <w:rPr>
          <w:rFonts w:ascii="宋体" w:hAnsi="宋体" w:eastAsia="宋体"/>
          <w:sz w:val="24"/>
        </w:rPr>
        <w:t>武威市市志编纂委员会，武威市人民政府办公室编；王其英主编；赵以太副主编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武威金石录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武威市市志编纂委员会，武威市人民政府办公室编；王其英主编；赵以太副主编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本书出售、求购地址：https://www.jiaokey.com/book/detail/13344738.html</w:t>
      </w:r>
    </w:p>
    <w:p>
      <w:r>
        <w:t>更多相关图书推荐：https://www.jiaokey.com</w:t>
      </w:r>
    </w:p>
    <w:p>
      <w:r>
        <w:t>武威市市志编纂委员会，武威市人民政府办公室编；王其英主编；赵以太副主编 其他作品：https://www.jiaokey.com/tag/武威市市志编纂委员会，武威市人民政府办公室编；王其英主编；赵以太副主编.html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关键词搜索：https://www.jiaokey.com/tag/武威金石录.html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