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书名：田野图志  重庆彭水少数民族非物质文化遗产考察</w:t>
      </w:r>
    </w:p>
    <w:p>
      <w:r>
        <w:t>作者：王希辉，安仕均，黄金，龚建涛著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总页数：244</w:t>
      </w:r>
    </w:p>
    <w:p>
      <w:r>
        <w:t>更多请访问教客网: www.jiaokey.com</w:t>
      </w:r>
    </w:p>
    <w:p>
      <w:r>
        <w:t>田野图志  重庆彭水少数民族非物质文化遗产考察 评论地址：https://www.jiaokey.com/book/detail/13344394.html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