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资料汇集  2  无产阶级文化大革命以来大寨大队党支部和贫下中农在报刊杂志上发表的文章</w:t>
      </w:r>
    </w:p>
    <w:p>
      <w:r>
        <w:rPr>
          <w:rFonts w:ascii="宋体" w:hAnsi="宋体" w:eastAsia="宋体"/>
          <w:sz w:val="24"/>
        </w:rPr>
        <w:t>昔阳县革命委员会办事组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资料汇集  2  无产阶级文化大革命以来大寨大队党支部和贫下中农在报刊杂志上发表的文章</w:t>
            </w:r>
          </w:p>
        </w:tc>
      </w:tr>
      <w:tr>
        <w:tc>
          <w:tcPr>
            <w:tcW w:type="dxa" w:w="4320"/>
          </w:tcPr>
          <w:p>
            <w:r>
              <w:t>作者</w:t>
            </w:r>
          </w:p>
        </w:tc>
        <w:tc>
          <w:tcPr>
            <w:tcW w:type="dxa" w:w="4320"/>
          </w:tcPr>
          <w:p>
            <w:r>
              <w:t>昔阳县革命委员会办事组</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1970-01-01</w:t>
            </w:r>
          </w:p>
        </w:tc>
      </w:tr>
      <w:tr>
        <w:tc>
          <w:tcPr>
            <w:tcW w:type="dxa" w:w="4320"/>
          </w:tcPr>
          <w:p>
            <w:r>
              <w:t>页数</w:t>
            </w:r>
          </w:p>
        </w:tc>
        <w:tc>
          <w:tcPr>
            <w:tcW w:type="dxa" w:w="4320"/>
          </w:tcPr>
          <w:p>
            <w:r>
              <w:t>553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本书出售、求购地址：https://www.jiaokey.com/book/detail/13344242.html</w:t>
      </w:r>
    </w:p>
    <w:p>
      <w:r>
        <w:t>更多相关图书推荐：https://www.jiaokey.com</w:t>
      </w:r>
    </w:p>
    <w:p>
      <w:r>
        <w:t>昔阳县革命委员会办事组 其他作品：https://www.jiaokey.com/tag/昔阳县革命委员会办事组.html</w:t>
      </w:r>
    </w:p>
    <w:p>
      <w:r>
        <w:t>关键词搜索：https://www.jiaokey.com/tag/资料汇集  2  无产阶级文化大革命以来大寨大队党支部和贫下中农在报刊杂志上发表的文章.html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