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书名：剑门山区大寨花：四川省剑阁县化林大队“农业学大寨”先进事迹</w:t>
      </w:r>
    </w:p>
    <w:p>
      <w:r>
        <w:t>作者：绵阳地革委文艺创作学习班编绘</w:t>
      </w:r>
    </w:p>
    <w:p>
      <w:r>
        <w:t>出版社：成都：四川人民出版社</w:t>
      </w:r>
    </w:p>
    <w:p>
      <w:r>
        <w:t>出版日期：1972.03</w:t>
      </w:r>
    </w:p>
    <w:p>
      <w:r>
        <w:t>总页数：97</w:t>
      </w:r>
    </w:p>
    <w:p>
      <w:r>
        <w:t>更多请访问教客网: www.jiaokey.com</w:t>
      </w:r>
    </w:p>
    <w:p>
      <w:r>
        <w:t>剑门山区大寨花：四川省剑阁县化林大队“农业学大寨”先进事迹 评论地址：https://www.jiaokey.com/book/detail/13343909.html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