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书名：几种牲口病的治疗法</w:t>
      </w:r>
    </w:p>
    <w:p>
      <w:r>
        <w:t>作者：辉县政府农业科，辉县兽医研究会编辑；张恒宾，李保林校正</w:t>
      </w:r>
    </w:p>
    <w:p>
      <w:r>
        <w:t>出版社：辉县政府农业科；辉县长兴印刷局</w:t>
      </w:r>
    </w:p>
    <w:p>
      <w:r>
        <w:t>出版日期：1949.12</w:t>
      </w:r>
    </w:p>
    <w:p>
      <w:r>
        <w:t>总页数：26</w:t>
      </w:r>
    </w:p>
    <w:p>
      <w:r>
        <w:t>更多请访问教客网: www.jiaokey.com</w:t>
      </w:r>
    </w:p>
    <w:p>
      <w:r>
        <w:t>几种牲口病的治疗法 评论地址：https://www.jiaokey.com/book/detail/13342087.html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