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周口经济普查年鉴  2008</w:t>
      </w:r>
    </w:p>
    <w:p>
      <w:r>
        <w:rPr>
          <w:rFonts w:ascii="宋体" w:hAnsi="宋体" w:eastAsia="宋体"/>
          <w:sz w:val="24"/>
        </w:rPr>
        <w:t>周口市第二次经济普查领导小组办公室编；梁洪斌主编；胡爱琴，郭强，朱文方副主编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周口经济普查年鉴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周口市第二次经济普查领导小组办公室编；梁洪斌主编；胡爱琴，郭强，朱文方副主编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本书出售、求购地址：https://www.jiaokey.com/book/detail/13341947.html</w:t>
      </w:r>
    </w:p>
    <w:p>
      <w:r>
        <w:t>更多相关图书推荐：https://www.jiaokey.com</w:t>
      </w:r>
    </w:p>
    <w:p>
      <w:r>
        <w:t>周口市第二次经济普查领导小组办公室编；梁洪斌主编；胡爱琴，郭强，朱文方副主编 其他作品：https://www.jiaokey.com/tag/周口市第二次经济普查领导小组办公室编；梁洪斌主编；胡爱琴，郭强，朱文方副主编.html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关键词搜索：https://www.jiaokey.com/tag/周口经济普查年鉴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