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书名：饱和土体排桩被动隔振的积分方程方法分析</w:t>
      </w:r>
    </w:p>
    <w:p>
      <w:r>
        <w:t>作者：徐斌，张鸿，黎剑华等著</w:t>
      </w:r>
    </w:p>
    <w:p>
      <w:r>
        <w:t>出版社：北京：冶金工业出版社</w:t>
      </w:r>
    </w:p>
    <w:p>
      <w:r>
        <w:t>出版日期：2013.07</w:t>
      </w:r>
    </w:p>
    <w:p>
      <w:r>
        <w:t>总页数：174</w:t>
      </w:r>
    </w:p>
    <w:p>
      <w:r>
        <w:t>更多请访问教客网: www.jiaokey.com</w:t>
      </w:r>
    </w:p>
    <w:p>
      <w:r>
        <w:t>饱和土体排桩被动隔振的积分方程方法分析 评论地址：https://www.jiaokey.com/book/detail/13340949.html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