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手绘POP广告 手绘字体/插图技法/店头POP/商业海报/活动海报</w:t>
      </w:r>
    </w:p>
    <w:p>
      <w:r>
        <w:rPr>
          <w:rFonts w:ascii="宋体" w:hAnsi="宋体" w:eastAsia="宋体"/>
          <w:sz w:val="24"/>
        </w:rPr>
        <w:t>张辉明编著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手绘POP广告 手绘字体/插图技法/店头POP/商业海报/活动海报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青岛：百通集团；天津：天津科学技术出版社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本书出售、求购地址：https://www.jiaokey.com/book/detail/13335815.html</w:t>
      </w:r>
    </w:p>
    <w:p>
      <w:r>
        <w:t>更多相关图书推荐：https://www.jiaokey.com</w:t>
      </w:r>
    </w:p>
    <w:p>
      <w:r>
        <w:t>张辉明编著 其他作品：https://www.jiaokey.com/tag/张辉明编著.html</w:t>
      </w:r>
    </w:p>
    <w:p>
      <w:r>
        <w:t>青岛：百通集团；天津：天津科学技术出版社 出版图书：https://www.jiaokey.com/tag/青岛：百通集团；天津：天津科学技术出版社.html</w:t>
      </w:r>
    </w:p>
    <w:p>
      <w:r>
        <w:t>关键词搜索：https://www.jiaokey.com/tag/手绘POP广告 手绘字体/插图技法/店头POP/商业海报/活动海报.html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