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河南旅游新生活  “行走中原”城市系列之开封  慢游时光汴梁纪行</w:t>
      </w:r>
    </w:p>
    <w:p>
      <w:r>
        <w:rPr>
          <w:rFonts w:ascii="宋体" w:hAnsi="宋体" w:eastAsia="宋体"/>
          <w:sz w:val="24"/>
        </w:rPr>
        <w:t>张毅兵主编；开封市旅游局，河南新生活旅游文化传媒联合出品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河南旅游新生活  “行走中原”城市系列之开封  慢游时光汴梁纪行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张毅兵主编；开封市旅游局，河南新生活旅游文化传媒联合出品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开封市旅游局；河南新生活旅游文化传媒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本书出售、求购地址：https://www.jiaokey.com/book/detail/13333727.html</w:t>
      </w:r>
    </w:p>
    <w:p>
      <w:r>
        <w:t>更多相关图书推荐：https://www.jiaokey.com</w:t>
      </w:r>
    </w:p>
    <w:p>
      <w:r>
        <w:t>张毅兵主编；开封市旅游局，河南新生活旅游文化传媒联合出品 其他作品：https://www.jiaokey.com/tag/张毅兵主编；开封市旅游局，河南新生活旅游文化传媒联合出品.html</w:t>
      </w:r>
    </w:p>
    <w:p>
      <w:r>
        <w:t>开封市旅游局；河南新生活旅游文化传媒 出版图书：https://www.jiaokey.com/tag/开封市旅游局；河南新生活旅游文化传媒.html</w:t>
      </w:r>
    </w:p>
    <w:p>
      <w:r>
        <w:t>关键词搜索：https://www.jiaokey.com/tag/河南旅游新生活  “行走中原”城市系列之开封  慢游时光汴梁纪行.html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