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书名：梨园新韵  大河报“伊川杜康杯”豫剧唱段创作大赛作品选</w:t>
      </w:r>
    </w:p>
    <w:p>
      <w:r>
        <w:t>作者：大河报社编；马国强主编</w:t>
      </w:r>
    </w:p>
    <w:p>
      <w:r>
        <w:t>出版社：北京：中国戏剧出版社</w:t>
      </w:r>
    </w:p>
    <w:p>
      <w:r>
        <w:t>出版日期：2002.08</w:t>
      </w:r>
    </w:p>
    <w:p>
      <w:r>
        <w:t>总页数：245</w:t>
      </w:r>
    </w:p>
    <w:p>
      <w:r>
        <w:t>更多请访问教客网: www.jiaokey.com</w:t>
      </w:r>
    </w:p>
    <w:p>
      <w:r>
        <w:t>梨园新韵  大河报“伊川杜康杯”豫剧唱段创作大赛作品选 评论地址：https://www.jiaokey.com/book/detail/13331408.html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