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民主与法治</w:t>
      </w:r>
    </w:p>
    <w:p>
      <w:r>
        <w:rPr>
          <w:rFonts w:ascii="宋体" w:hAnsi="宋体" w:eastAsia="宋体"/>
          <w:sz w:val="24"/>
        </w:rPr>
        <w:t>蔡志昇主编；林幼雀副主编；王顺合，吴真真，李铁生等著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蔡志昇主编；林幼雀副主编；王顺合，吴真真，李铁生等著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本书出售、求购地址：https://www.jiaokey.com/book/detail/13330534.html</w:t>
      </w:r>
    </w:p>
    <w:p>
      <w:r>
        <w:t>更多相关图书推荐：https://www.jiaokey.com</w:t>
      </w:r>
    </w:p>
    <w:p>
      <w:r>
        <w:t>蔡志昇主编；林幼雀副主编；王顺合，吴真真，李铁生等著 其他作品：https://www.jiaokey.com/tag/蔡志昇主编；林幼雀副主编；王顺合，吴真真，李铁生等著.html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关键词搜索：https://www.jiaokey.com/tag/民主与法治.html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