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系统安装、重装与优化超简单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系统安装、重装与优化超简单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本书出售、求购地址：https://www.jiaokey.com/book/detail/13328318.html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关键词搜索：https://www.jiaokey.com/tag/系统安装、重装与优化超简单.html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