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厚重车村</w:t>
      </w:r>
    </w:p>
    <w:p>
      <w:r>
        <w:rPr>
          <w:rFonts w:ascii="宋体" w:hAnsi="宋体" w:eastAsia="宋体"/>
          <w:sz w:val="24"/>
        </w:rPr>
        <w:t>中共车村镇委员会，车村镇人民政府编；王玉杰，娄军峰主编；何喜林，朱建新副主编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厚重车村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中共车村镇委员会，车村镇人民政府编；王玉杰，娄军峰主编；何喜林，朱建新副主编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中共车村镇委员会；车村镇人民政府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本书出售、求购地址：https://www.jiaokey.com/book/detail/13327905.html</w:t>
      </w:r>
    </w:p>
    <w:p>
      <w:r>
        <w:t>更多相关图书推荐：https://www.jiaokey.com</w:t>
      </w:r>
    </w:p>
    <w:p>
      <w:r>
        <w:t>中共车村镇委员会，车村镇人民政府编；王玉杰，娄军峰主编；何喜林，朱建新副主编 其他作品：https://www.jiaokey.com/tag/中共车村镇委员会，车村镇人民政府编；王玉杰，娄军峰主编；何喜林，朱建新副主编.html</w:t>
      </w:r>
    </w:p>
    <w:p>
      <w:r>
        <w:t>中共车村镇委员会；车村镇人民政府 出版图书：https://www.jiaokey.com/tag/中共车村镇委员会；车村镇人民政府.html</w:t>
      </w:r>
    </w:p>
    <w:p>
      <w:r>
        <w:t>关键词搜索：https://www.jiaokey.com/tag/厚重车村.html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