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蝴蝶兰产业与文化研讨文集</w:t>
      </w:r>
    </w:p>
    <w:p>
      <w:r>
        <w:rPr>
          <w:rFonts w:ascii="宋体" w:hAnsi="宋体" w:eastAsia="宋体"/>
          <w:sz w:val="24"/>
        </w:rPr>
        <w:t>河南·郑州首届蝴蝶兰花展览会组委会编；姜现钊主编；刘跃峰，张卫东，魏尽忠副主编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蝴蝶兰产业与文化研讨文集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河南·郑州首届蝴蝶兰花展览会组委会编；姜现钊主编；刘跃峰，张卫东，魏尽忠副主编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河南郑州首届蝴蝶兰花展览会组委会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本书出售、求购地址：https://www.jiaokey.com/book/detail/13327861.html</w:t>
      </w:r>
    </w:p>
    <w:p>
      <w:r>
        <w:t>更多相关图书推荐：https://www.jiaokey.com</w:t>
      </w:r>
    </w:p>
    <w:p>
      <w:r>
        <w:t>河南·郑州首届蝴蝶兰花展览会组委会编；姜现钊主编；刘跃峰，张卫东，魏尽忠副主编 其他作品：https://www.jiaokey.com/tag/河南·郑州首届蝴蝶兰花展览会组委会编；姜现钊主编；刘跃峰，张卫东，魏尽忠副主编.html</w:t>
      </w:r>
    </w:p>
    <w:p>
      <w:r>
        <w:t>河南郑州首届蝴蝶兰花展览会组委会 出版图书：https://www.jiaokey.com/tag/河南郑州首届蝴蝶兰花展览会组委会.html</w:t>
      </w:r>
    </w:p>
    <w:p>
      <w:r>
        <w:t>关键词搜索：https://www.jiaokey.com/tag/蝴蝶兰产业与文化研讨文集.html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