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河南发展中的自流灌区</w:t>
      </w:r>
    </w:p>
    <w:p>
      <w:r>
        <w:rPr>
          <w:rFonts w:ascii="宋体" w:hAnsi="宋体" w:eastAsia="宋体"/>
          <w:sz w:val="24"/>
        </w:rPr>
        <w:t>河南省水利厅编；宋金山，王朝玉主编；李斌成，李鹏云副主编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河南发展中的自流灌区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河南省水利厅编；宋金山，王朝玉主编；李斌成，李鹏云副主编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本书出售、求购地址：https://www.jiaokey.com/book/detail/13327840.html</w:t>
      </w:r>
    </w:p>
    <w:p>
      <w:r>
        <w:t>更多相关图书推荐：https://www.jiaokey.com</w:t>
      </w:r>
    </w:p>
    <w:p>
      <w:r>
        <w:t>河南省水利厅编；宋金山，王朝玉主编；李斌成，李鹏云副主编 其他作品：https://www.jiaokey.com/tag/河南省水利厅编；宋金山，王朝玉主编；李斌成，李鹏云副主编.html</w:t>
      </w:r>
    </w:p>
    <w:p>
      <w:r>
        <w:t>河南省水利厅 出版图书：https://www.jiaokey.com/tag/河南省水利厅.html</w:t>
      </w:r>
    </w:p>
    <w:p>
      <w:r>
        <w:t>关键词搜索：https://www.jiaokey.com/tag/河南发展中的自流灌区.html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