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书名：跨世纪蒙古文学现象批评</w:t>
      </w:r>
    </w:p>
    <w:p>
      <w:r>
        <w:t>作者：青格勒图著</w:t>
      </w:r>
    </w:p>
    <w:p>
      <w:r>
        <w:t>出版社：呼和浩特：内蒙古人民出版社</w:t>
      </w:r>
    </w:p>
    <w:p>
      <w:r>
        <w:t>出版日期：2001.12</w:t>
      </w:r>
    </w:p>
    <w:p>
      <w:r>
        <w:t>总页数：364</w:t>
      </w:r>
    </w:p>
    <w:p>
      <w:r>
        <w:t>更多请访问教客网: www.jiaokey.com</w:t>
      </w:r>
    </w:p>
    <w:p>
      <w:r>
        <w:t>跨世纪蒙古文学现象批评 评论地址：https://www.jiaokey.com/book/detail/13327098.html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