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共和必读美国议会详章</w:t>
      </w:r>
    </w:p>
    <w:p>
      <w:r>
        <w:rPr>
          <w:rFonts w:ascii="宋体" w:hAnsi="宋体" w:eastAsia="宋体"/>
          <w:sz w:val="24"/>
        </w:rPr>
        <w:t>（美）科兴氏原著；（古越）赵宾墀译述；神州图书局编译所校阅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共和必读美国议会详章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（美）科兴氏原著；（古越）赵宾墀译述；神州图书局编译所校阅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上海神州图书局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本书出售、求购地址：https://www.jiaokey.com/book/detail/13325725.html</w:t>
      </w:r>
    </w:p>
    <w:p>
      <w:r>
        <w:t>更多相关图书推荐：https://www.jiaokey.com</w:t>
      </w:r>
    </w:p>
    <w:p>
      <w:r>
        <w:t>（美）科兴氏原著；（古越）赵宾墀译述；神州图书局编译所校阅 其他作品：https://www.jiaokey.com/tag/（美）科兴氏原著；（古越）赵宾墀译述；神州图书局编译所校阅.html</w:t>
      </w:r>
    </w:p>
    <w:p>
      <w:r>
        <w:t>上海神州图书局 出版图书：https://www.jiaokey.com/tag/上海神州图书局.html</w:t>
      </w:r>
    </w:p>
    <w:p>
      <w:r>
        <w:t>关键词搜索：https://www.jiaokey.com/tag/共和必读美国议会详章.html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