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践行北京精神的政协委员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践行北京精神的政协委员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本书出售、求购地址：https://www.jiaokey.com/book/detail/13325295.html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关键词搜索：https://www.jiaokey.com/tag/践行北京精神的政协委员.html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