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39  1942  第23卷  第1－12期  1943  第24卷  第1－12期  1944  第25卷  第1－12期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39  1942  第23卷  第1－12期  1943  第24卷  第1－12期  1944  第25卷  第1－12期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39  1942  第23卷  第1－12期  1943  第24卷  第1－12期  1944  第25卷  第1－12期.html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