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建筑节能新技术</w:t>
      </w:r>
    </w:p>
    <w:p>
      <w:r>
        <w:rPr>
          <w:rFonts w:ascii="宋体" w:hAnsi="宋体" w:eastAsia="宋体"/>
          <w:sz w:val="24"/>
        </w:rPr>
        <w:t>赵嵩颖，张帅主编；张喜明，王子佳，李慧，张淑秘副主编；陈晨主审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赵嵩颖，张帅主编；张喜明，王子佳，李慧，张淑秘副主编；陈晨主审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本书出售、求购地址：https://www.jiaokey.com/book/detail/13322189.html</w:t>
      </w:r>
    </w:p>
    <w:p>
      <w:r>
        <w:t>更多相关图书推荐：https://www.jiaokey.com</w:t>
      </w:r>
    </w:p>
    <w:p>
      <w:r>
        <w:t>赵嵩颖，张帅主编；张喜明，王子佳，李慧，张淑秘副主编；陈晨主审 其他作品：https://www.jiaokey.com/tag/赵嵩颖，张帅主编；张喜明，王子佳，李慧，张淑秘副主编；陈晨主审.html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关键词搜索：https://www.jiaokey.com/tag/建筑节能新技术.html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