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实验技术中的“惑”与“获”</w:t>
      </w:r>
    </w:p>
    <w:p>
      <w:r>
        <w:rPr>
          <w:rFonts w:ascii="宋体" w:hAnsi="宋体" w:eastAsia="宋体"/>
          <w:sz w:val="24"/>
        </w:rPr>
        <w:t>顾兵，王华，王汉军主编；潘世扬，王玮主审；谢而付，顾劲扬，王福斌等副主编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实验技术中的“惑”与“获”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顾兵，王华，王汉军主编；潘世扬，王玮主审；谢而付，顾劲扬，王福斌等副主编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本书出售、求购地址：https://www.jiaokey.com/book/detail/13321908.html</w:t>
      </w:r>
    </w:p>
    <w:p>
      <w:r>
        <w:t>更多相关图书推荐：https://www.jiaokey.com</w:t>
      </w:r>
    </w:p>
    <w:p>
      <w:r>
        <w:t>顾兵，王华，王汉军主编；潘世扬，王玮主审；谢而付，顾劲扬，王福斌等副主编 其他作品：https://www.jiaokey.com/tag/顾兵，王华，王汉军主编；潘世扬，王玮主审；谢而付，顾劲扬，王福斌等副主编.html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关键词搜索：https://www.jiaokey.com/tag/实验技术中的“惑”与“获”.html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