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急诊无创机械通气ABC  第2版</w:t>
      </w:r>
    </w:p>
    <w:p>
      <w:r>
        <w:rPr>
          <w:rFonts w:ascii="宋体" w:hAnsi="宋体" w:eastAsia="宋体"/>
          <w:sz w:val="24"/>
        </w:rPr>
        <w:t>（意）科深蒂尼，（意）阿利贝蒂，（意）布兰比拉原著；魏捷主译；吕菁君，杜贤进副主译；丁万军，李文强，胡笑容等译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急诊无创机械通气ABC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（意）科深蒂尼，（意）阿利贝蒂，（意）布兰比拉原著；魏捷主译；吕菁君，杜贤进副主译；丁万军，李文强，胡笑容等译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本书出售、求购地址：https://www.jiaokey.com/book/detail/13321905.html</w:t>
      </w:r>
    </w:p>
    <w:p>
      <w:r>
        <w:t>更多相关图书推荐：https://www.jiaokey.com</w:t>
      </w:r>
    </w:p>
    <w:p>
      <w:r>
        <w:t>（意）科深蒂尼，（意）阿利贝蒂，（意）布兰比拉原著；魏捷主译；吕菁君，杜贤进副主译；丁万军，李文强，胡笑容等译 其他作品：https://www.jiaokey.com/tag/（意）科深蒂尼，（意）阿利贝蒂，（意）布兰比拉原著；魏捷主译；吕菁君，杜贤进副主译；丁万军，李文强，胡笑容等译.html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关键词搜索：https://www.jiaokey.com/tag/急诊无创机械通气ABC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