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书名：血管超声必读  操作手法、检查时机和适应证</w:t>
      </w:r>
    </w:p>
    <w:p>
      <w:r>
        <w:t>作者：（美）士拉斯，（美）哈特绍恩著</w:t>
      </w:r>
    </w:p>
    <w:p>
      <w:r>
        <w:t>出版社：北京：人民军医出版社</w:t>
      </w:r>
    </w:p>
    <w:p>
      <w:r>
        <w:t>出版日期：2012.12</w:t>
      </w:r>
    </w:p>
    <w:p>
      <w:r>
        <w:t>总页数：220</w:t>
      </w:r>
    </w:p>
    <w:p>
      <w:r>
        <w:t>更多请访问教客网: www.jiaokey.com</w:t>
      </w:r>
    </w:p>
    <w:p>
      <w:r>
        <w:t>血管超声必读  操作手法、检查时机和适应证 评论地址：https://www.jiaokey.com/book/detail/13321838.html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