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通俗讲演</w:t>
      </w:r>
    </w:p>
    <w:p>
      <w:r>
        <w:rPr>
          <w:rFonts w:ascii="宋体" w:hAnsi="宋体" w:eastAsia="宋体"/>
          <w:sz w:val="24"/>
        </w:rPr>
        <w:t>俞雍衡著；陆殿扬校订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通俗讲演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俞雍衡著；陆殿扬校订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浙江省立图书馆印行所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本书出售、求购地址：https://www.jiaokey.com/book/detail/13319382.html</w:t>
      </w:r>
    </w:p>
    <w:p>
      <w:r>
        <w:t>更多相关图书推荐：https://www.jiaokey.com</w:t>
      </w:r>
    </w:p>
    <w:p>
      <w:r>
        <w:t>俞雍衡著；陆殿扬校订 其他作品：https://www.jiaokey.com/tag/俞雍衡著；陆殿扬校订.html</w:t>
      </w:r>
    </w:p>
    <w:p>
      <w:r>
        <w:t>浙江省立图书馆印行所 出版图书：https://www.jiaokey.com/tag/浙江省立图书馆印行所.html</w:t>
      </w:r>
    </w:p>
    <w:p>
      <w:r>
        <w:t>关键词搜索：https://www.jiaokey.com/tag/通俗讲演.html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