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数学题组教学法的理论与实践</w:t>
      </w:r>
    </w:p>
    <w:p>
      <w:r>
        <w:rPr>
          <w:rFonts w:ascii="宋体" w:hAnsi="宋体" w:eastAsia="宋体"/>
          <w:sz w:val="24"/>
        </w:rPr>
        <w:t>王文清，张全信主编；牟来君，周崇来，程学思编委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数学题组教学法的理论与实践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王文清，张全信主编；牟来君，周崇来，程学思编委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教学法)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本书出售、求购地址：https://www.jiaokey.com/book/detail/13318627.html</w:t>
      </w:r>
    </w:p>
    <w:p>
      <w:r>
        <w:t>更多相关图书推荐：https://www.jiaokey.com</w:t>
      </w:r>
    </w:p>
    <w:p>
      <w:r>
        <w:t>王文清，张全信主编；牟来君，周崇来，程学思编委 其他作品：https://www.jiaokey.com/tag/王文清，张全信主编；牟来君，周崇来，程学思编委.html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关键词搜索：https://www.jiaokey.com/tag/中学(学科: 教学法).html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