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雷锋就在我们身边  郑州市直机关弘扬雷锋精神“三平”精神先进典型事迹选编</w:t>
      </w:r>
    </w:p>
    <w:p>
      <w:r>
        <w:rPr>
          <w:rFonts w:ascii="宋体" w:hAnsi="宋体" w:eastAsia="宋体"/>
          <w:sz w:val="24"/>
        </w:rPr>
        <w:t>中共郑州市委市直机关工作委员会编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雷锋就在我们身边  郑州市直机关弘扬雷锋精神“三平”精神先进典型事迹选编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中共郑州市委市直机关工作委员会编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中共郑州市委市直机关工作委员会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本书出售、求购地址：https://www.jiaokey.com/book/detail/13317288.html</w:t>
      </w:r>
    </w:p>
    <w:p>
      <w:r>
        <w:t>更多相关图书推荐：https://www.jiaokey.com</w:t>
      </w:r>
    </w:p>
    <w:p>
      <w:r>
        <w:t>中共郑州市委市直机关工作委员会编 其他作品：https://www.jiaokey.com/tag/中共郑州市委市直机关工作委员会编.html</w:t>
      </w:r>
    </w:p>
    <w:p>
      <w:r>
        <w:t>中共郑州市委市直机关工作委员会 出版图书：https://www.jiaokey.com/tag/中共郑州市委市直机关工作委员会.html</w:t>
      </w:r>
    </w:p>
    <w:p>
      <w:r>
        <w:t>关键词搜索：https://www.jiaokey.com/tag/雷锋就在我们身边  郑州市直机关弘扬雷锋精神“三平”精神先进典型事迹选编.html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