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时代脊梁  党的十七大代表  全国劳动模范  全军英模代表  张清源</w:t>
      </w:r>
    </w:p>
    <w:p>
      <w:r>
        <w:rPr>
          <w:rFonts w:ascii="宋体" w:hAnsi="宋体" w:eastAsia="宋体"/>
          <w:sz w:val="24"/>
        </w:rPr>
        <w:t>河南省军区政治部，河南省地方铁路局编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时代脊梁  党的十七大代表  全国劳动模范  全军英模代表  张清源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河南省军区政治部，河南省地方铁路局编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河南省军区政治部；河南省地方铁路局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本书出售、求购地址：https://www.jiaokey.com/book/detail/13317254.html</w:t>
      </w:r>
    </w:p>
    <w:p>
      <w:r>
        <w:t>更多相关图书推荐：https://www.jiaokey.com</w:t>
      </w:r>
    </w:p>
    <w:p>
      <w:r>
        <w:t>河南省军区政治部，河南省地方铁路局编 其他作品：https://www.jiaokey.com/tag/河南省军区政治部，河南省地方铁路局编.html</w:t>
      </w:r>
    </w:p>
    <w:p>
      <w:r>
        <w:t>河南省军区政治部；河南省地方铁路局 出版图书：https://www.jiaokey.com/tag/河南省军区政治部；河南省地方铁路局.html</w:t>
      </w:r>
    </w:p>
    <w:p>
      <w:r>
        <w:t>关键词搜索：https://www.jiaokey.com/tag/时代脊梁  党的十七大代表  全国劳动模范  全军英模代表  张清源.html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