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郑州市统一战线庆祝党的十八大胜利召开书画展精品集  2012</w:t>
      </w:r>
    </w:p>
    <w:p>
      <w:r>
        <w:rPr>
          <w:rFonts w:ascii="宋体" w:hAnsi="宋体" w:eastAsia="宋体"/>
          <w:sz w:val="24"/>
        </w:rPr>
        <w:t>朱专兴主编；王志昂，李蝴蝶，张洛通等副主编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郑州市统一战线庆祝党的十八大胜利召开书画展精品集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朱专兴主编；王志昂，李蝴蝶，张洛通等副主编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中共郑州市委统战部；民盟郑州市委员会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本书出售、求购地址：https://www.jiaokey.com/book/detail/13317040.html</w:t>
      </w:r>
    </w:p>
    <w:p>
      <w:r>
        <w:t>更多相关图书推荐：https://www.jiaokey.com</w:t>
      </w:r>
    </w:p>
    <w:p>
      <w:r>
        <w:t>朱专兴主编；王志昂，李蝴蝶，张洛通等副主编 其他作品：https://www.jiaokey.com/tag/朱专兴主编；王志昂，李蝴蝶，张洛通等副主编.html</w:t>
      </w:r>
    </w:p>
    <w:p>
      <w:r>
        <w:t>中共郑州市委统战部；民盟郑州市委员会 出版图书：https://www.jiaokey.com/tag/中共郑州市委统战部；民盟郑州市委员会.html</w:t>
      </w:r>
    </w:p>
    <w:p>
      <w:r>
        <w:t>关键词搜索：https://www.jiaokey.com/tag/郑州市统一战线庆祝党的十八大胜利召开书画展精品集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