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动画影视表演</w:t>
      </w:r>
    </w:p>
    <w:p>
      <w:r>
        <w:rPr>
          <w:rFonts w:ascii="宋体" w:hAnsi="宋体" w:eastAsia="宋体"/>
          <w:sz w:val="24"/>
        </w:rPr>
        <w:t>先锋教育（苏州软件园培训中心），苏州动漫人才培训基地编著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动画影视表演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先锋教育（苏州软件园培训中心），苏州动漫人才培训基地编著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本书出售、求购地址：https://www.jiaokey.com/book/detail/13316193.html</w:t>
      </w:r>
    </w:p>
    <w:p>
      <w:r>
        <w:t>更多相关图书推荐：https://www.jiaokey.com</w:t>
      </w:r>
    </w:p>
    <w:p>
      <w:r>
        <w:t>先锋教育（苏州软件园培训中心），苏州动漫人才培训基地编著 其他作品：https://www.jiaokey.com/tag/先锋教育（苏州软件园培训中心），苏州动漫人才培训基地编著.html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关键词搜索：https://www.jiaokey.com/tag/动画影视表演.html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