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机械控制工程基础</w:t>
      </w:r>
    </w:p>
    <w:p>
      <w:r>
        <w:rPr>
          <w:rFonts w:ascii="宋体" w:hAnsi="宋体" w:eastAsia="宋体"/>
          <w:sz w:val="24"/>
        </w:rPr>
        <w:t>安林超，司尧华，程雪利主编；马霄副主编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安林超，司尧华，程雪利主编；马霄副主编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本书出售、求购地址：https://www.jiaokey.com/book/detail/13314435.html</w:t>
      </w:r>
    </w:p>
    <w:p>
      <w:r>
        <w:t>更多相关图书推荐：https://www.jiaokey.com</w:t>
      </w:r>
    </w:p>
    <w:p>
      <w:r>
        <w:t>安林超，司尧华，程雪利主编；马霄副主编 其他作品：https://www.jiaokey.com/tag/安林超，司尧华，程雪利主编；马霄副主编.html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