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贵州电力科技进步画册-暨《贵州电力技术》创刊20周年纪念</w:t>
      </w:r>
    </w:p>
    <w:p>
      <w:r>
        <w:rPr>
          <w:rFonts w:ascii="宋体" w:hAnsi="宋体" w:eastAsia="宋体"/>
          <w:sz w:val="24"/>
        </w:rPr>
        <w:t>郑洪源著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贵州电力科技进步画册-暨《贵州电力技术》创刊20周年纪念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本书出售、求购地址：https://www.jiaokey.com/book/detail/13312262.html</w:t>
      </w:r>
    </w:p>
    <w:p>
      <w:r>
        <w:t>更多相关图书推荐：https://www.jiaokey.com</w:t>
      </w:r>
    </w:p>
    <w:p>
      <w:r>
        <w:t>郑洪源著 其他作品：https://www.jiaokey.com/tag/郑洪源著.html</w:t>
      </w:r>
    </w:p>
    <w:p>
      <w:r>
        <w:t>关键词搜索：https://www.jiaokey.com/tag/贵州电力科技进步画册-暨《贵州电力技术》创刊20周年纪念.html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