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 on 经典集：古典与爵士钢琴改编小品集</w:t>
      </w:r>
    </w:p>
    <w:p>
      <w:r>
        <w:rPr>
          <w:rFonts w:ascii="宋体" w:hAnsi="宋体" w:eastAsia="宋体"/>
          <w:sz w:val="24"/>
        </w:rPr>
        <w:t>（奥）迈克尔·帕布里格改编及作曲，张倩译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 on 经典集：古典与爵士钢琴改编小品集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（奥）迈克尔·帕布里格改编及作曲，张倩译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本书出售、求购地址：https://www.jiaokey.com/book/detail/13312066.html</w:t>
      </w:r>
    </w:p>
    <w:p>
      <w:r>
        <w:t>更多相关图书推荐：https://www.jiaokey.com</w:t>
      </w:r>
    </w:p>
    <w:p>
      <w:r>
        <w:t>（奥）迈克尔·帕布里格改编及作曲，张倩译 其他作品：https://www.jiaokey.com/tag/（奥）迈克尔·帕布里格改编及作曲，张倩译.html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关键词搜索：https://www.jiaokey.com/tag/爵士 on 经典集：古典与爵士钢琴改编小品集.html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