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书名：房地产估价案例与分析</w:t>
      </w:r>
    </w:p>
    <w:p>
      <w:r>
        <w:t>作者：房地产估价师执业资格考试命题研究中心编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总页数：146</w:t>
      </w:r>
    </w:p>
    <w:p>
      <w:r>
        <w:t>更多请访问教客网: www.jiaokey.com</w:t>
      </w:r>
    </w:p>
    <w:p>
      <w:r>
        <w:t>房地产估价案例与分析 评论地址：https://www.jiaokey.com/book/detail/13310136.html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