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潢川县文化志</w:t>
      </w:r>
    </w:p>
    <w:p>
      <w:r>
        <w:rPr>
          <w:rFonts w:ascii="宋体" w:hAnsi="宋体" w:eastAsia="宋体"/>
          <w:sz w:val="24"/>
        </w:rPr>
        <w:t>潢川县文化局文化志编辑室编；李长淮主编；高燮昌，吕延平，黄经纬副主编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潢川县文化志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潢川县文化局文化志编辑室编；李长淮主编；高燮昌，吕延平，黄经纬副主编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潢川县文化局文化志编辑室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本书出售、求购地址：https://www.jiaokey.com/book/detail/13309799.html</w:t>
      </w:r>
    </w:p>
    <w:p>
      <w:r>
        <w:t>更多相关图书推荐：https://www.jiaokey.com</w:t>
      </w:r>
    </w:p>
    <w:p>
      <w:r>
        <w:t>潢川县文化局文化志编辑室编；李长淮主编；高燮昌，吕延平，黄经纬副主编 其他作品：https://www.jiaokey.com/tag/潢川县文化局文化志编辑室编；李长淮主编；高燮昌，吕延平，黄经纬副主编.html</w:t>
      </w:r>
    </w:p>
    <w:p>
      <w:r>
        <w:t>潢川县文化局文化志编辑室 出版图书：https://www.jiaokey.com/tag/潢川县文化局文化志编辑室.html</w:t>
      </w:r>
    </w:p>
    <w:p>
      <w:r>
        <w:t>关键词搜索：https://www.jiaokey.com/tag/潢川县文化志.html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