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书名：淮河流域河南民间音乐文化研究系列论文集</w:t>
      </w:r>
    </w:p>
    <w:p>
      <w:r>
        <w:t>作者：李敬民项目负责</w:t>
      </w:r>
    </w:p>
    <w:p>
      <w:r>
        <w:t>出版社：信阳师范学院</w:t>
      </w:r>
    </w:p>
    <w:p>
      <w:r>
        <w:t>出版日期：2003.01</w:t>
      </w:r>
    </w:p>
    <w:p>
      <w:r>
        <w:t>总页数：39</w:t>
      </w:r>
    </w:p>
    <w:p>
      <w:r>
        <w:t>更多请访问教客网: www.jiaokey.com</w:t>
      </w:r>
    </w:p>
    <w:p>
      <w:r>
        <w:t>淮河流域河南民间音乐文化研究系列论文集 评论地址：https://www.jiaokey.com/book/detail/13309747.html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