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书名：新自由主义“华盛顿共识”与拉美国家的改革</w:t>
      </w:r>
    </w:p>
    <w:p>
      <w:r>
        <w:t>作者：江时学著；河南省中华人民共和国史研究会秘书处编</w:t>
      </w:r>
    </w:p>
    <w:p>
      <w:r>
        <w:t>出版社：河南省中华人民共和国史研究会秘书处</w:t>
      </w:r>
    </w:p>
    <w:p>
      <w:r>
        <w:t>出版日期：2004.03</w:t>
      </w:r>
    </w:p>
    <w:p>
      <w:r>
        <w:t>总页数：11</w:t>
      </w:r>
    </w:p>
    <w:p>
      <w:r>
        <w:t>更多请访问教客网: www.jiaokey.com</w:t>
      </w:r>
    </w:p>
    <w:p>
      <w:r>
        <w:t>新自由主义“华盛顿共识”与拉美国家的改革 评论地址：https://www.jiaokey.com/book/detail/13309527.html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