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桑篮记  小锡剧</w:t>
      </w:r>
    </w:p>
    <w:p>
      <w:r>
        <w:rPr>
          <w:rFonts w:ascii="宋体" w:hAnsi="宋体" w:eastAsia="宋体"/>
          <w:sz w:val="24"/>
        </w:rPr>
        <w:t>武进县文艺创作组集体创作；马中原，陆忠宽执笔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桑篮记  小锡剧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武进县文艺创作组集体创作；马中原，陆忠宽执笔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本书出售、求购地址：https://www.jiaokey.com/book/detail/13308632.html</w:t>
      </w:r>
    </w:p>
    <w:p>
      <w:r>
        <w:t>更多相关图书推荐：https://www.jiaokey.com</w:t>
      </w:r>
    </w:p>
    <w:p>
      <w:r>
        <w:t>武进县文艺创作组集体创作；马中原，陆忠宽执笔 其他作品：https://www.jiaokey.com/tag/武进县文艺创作组集体创作；马中原，陆忠宽执笔.html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关键词搜索：https://www.jiaokey.com/tag/桑篮记  小锡剧.html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