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《广东律师》精选集  2011</w:t>
      </w:r>
    </w:p>
    <w:p>
      <w:r>
        <w:rPr>
          <w:rFonts w:ascii="宋体" w:hAnsi="宋体" w:eastAsia="宋体"/>
          <w:sz w:val="24"/>
        </w:rPr>
        <w:t>广东省律师协会编；欧永良主编；张翅，吴青，陈小雄副主编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《广东律师》精选集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广东省律师协会编；欧永良主编；张翅，吴青，陈小雄副主编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本书出售、求购地址：https://www.jiaokey.com/book/detail/13307430.html</w:t>
      </w:r>
    </w:p>
    <w:p>
      <w:r>
        <w:t>更多相关图书推荐：https://www.jiaokey.com</w:t>
      </w:r>
    </w:p>
    <w:p>
      <w:r>
        <w:t>广东省律师协会编；欧永良主编；张翅，吴青，陈小雄副主编 其他作品：https://www.jiaokey.com/tag/广东省律师协会编；欧永良主编；张翅，吴青，陈小雄副主编.html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关键词搜索：https://www.jiaokey.com/tag/《广东律师》精选集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