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龙岩革命人物  第3册</w:t>
      </w:r>
    </w:p>
    <w:p>
      <w:r>
        <w:rPr>
          <w:rFonts w:ascii="宋体" w:hAnsi="宋体" w:eastAsia="宋体"/>
          <w:sz w:val="24"/>
        </w:rPr>
        <w:t>汤炯铃编审；郑学秋，符维健主编；吴兴旺，许免，邓建芬等编辑；中共龙岩市新罗区委党史研究室编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龙岩革命人物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汤炯铃编审；郑学秋，符维健主编；吴兴旺，许免，邓建芬等编辑；中共龙岩市新罗区委党史研究室编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本书出售、求购地址：https://www.jiaokey.com/book/detail/13305047.html</w:t>
      </w:r>
    </w:p>
    <w:p>
      <w:r>
        <w:t>更多相关图书推荐：https://www.jiaokey.com</w:t>
      </w:r>
    </w:p>
    <w:p>
      <w:r>
        <w:t>汤炯铃编审；郑学秋，符维健主编；吴兴旺，许免，邓建芬等编辑；中共龙岩市新罗区委党史研究室编 其他作品：https://www.jiaokey.com/tag/汤炯铃编审；郑学秋，符维健主编；吴兴旺，许免，邓建芬等编辑；中共龙岩市新罗区委党史研究室编.html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关键词搜索：https://www.jiaokey.com/tag/龙岩革命人物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