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尤溪县革命遗址遗迹简介（土地革命战争时期）</w:t>
      </w:r>
    </w:p>
    <w:p>
      <w:r>
        <w:rPr>
          <w:rFonts w:ascii="宋体" w:hAnsi="宋体" w:eastAsia="宋体"/>
          <w:sz w:val="24"/>
        </w:rPr>
        <w:t>尤溪县申报中央苏区范围工作领导小组办公室编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尤溪县革命遗址遗迹简介（土地革命战争时期）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尤溪县申报中央苏区范围工作领导小组办公室编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本书出售、求购地址：https://www.jiaokey.com/book/detail/13305015.html</w:t>
      </w:r>
    </w:p>
    <w:p>
      <w:r>
        <w:t>更多相关图书推荐：https://www.jiaokey.com</w:t>
      </w:r>
    </w:p>
    <w:p>
      <w:r>
        <w:t>尤溪县申报中央苏区范围工作领导小组办公室编 其他作品：https://www.jiaokey.com/tag/尤溪县申报中央苏区范围工作领导小组办公室编.html</w:t>
      </w:r>
    </w:p>
    <w:p>
      <w:r>
        <w:t>关键词搜索：https://www.jiaokey.com/tag/尤溪县革命遗址遗迹简介（土地革命战争时期）.html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