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无锡颂</w:t>
      </w:r>
    </w:p>
    <w:p>
      <w:r>
        <w:rPr>
          <w:rFonts w:ascii="宋体" w:hAnsi="宋体" w:eastAsia="宋体"/>
          <w:sz w:val="24"/>
        </w:rPr>
        <w:t>无锡市碧山吟社编；宗菊如主编；冒亦诚副主编；蔡学标，朱怀真，刘鹿宾等编辑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无锡市碧山吟社编；宗菊如主编；冒亦诚副主编；蔡学标，朱怀真，刘鹿宾等编辑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无锡市碧山吟社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本书出售、求购地址：https://www.jiaokey.com/book/detail/13304867.html</w:t>
      </w:r>
    </w:p>
    <w:p>
      <w:r>
        <w:t>更多相关图书推荐：https://www.jiaokey.com</w:t>
      </w:r>
    </w:p>
    <w:p>
      <w:r>
        <w:t>无锡市碧山吟社编；宗菊如主编；冒亦诚副主编；蔡学标，朱怀真，刘鹿宾等编辑 其他作品：https://www.jiaokey.com/tag/无锡市碧山吟社编；宗菊如主编；冒亦诚副主编；蔡学标，朱怀真，刘鹿宾等编辑.html</w:t>
      </w:r>
    </w:p>
    <w:p>
      <w:r>
        <w:t>无锡市碧山吟社 出版图书：https://www.jiaokey.com/tag/无锡市碧山吟社.html</w:t>
      </w:r>
    </w:p>
    <w:p>
      <w:r>
        <w:t>关键词搜索：https://www.jiaokey.com/tag/无锡颂.html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