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新娘蝴蝶  透过文学看法律=Butterfly</w:t>
      </w:r>
    </w:p>
    <w:p>
      <w:r>
        <w:rPr>
          <w:rFonts w:ascii="宋体" w:hAnsi="宋体" w:eastAsia="宋体"/>
          <w:sz w:val="24"/>
        </w:rPr>
        <w:t>（美）卡罗尔·韦斯布罗德著；贾真译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新娘蝴蝶  透过文学看法律=Butterfly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（美）卡罗尔·韦斯布罗德著；贾真译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本书出售、求购地址：https://www.jiaokey.com/book/detail/13304271.html</w:t>
      </w:r>
    </w:p>
    <w:p>
      <w:r>
        <w:t>更多相关图书推荐：https://www.jiaokey.com</w:t>
      </w:r>
    </w:p>
    <w:p>
      <w:r>
        <w:t>（美）卡罗尔·韦斯布罗德著；贾真译 其他作品：https://www.jiaokey.com/tag/（美）卡罗尔·韦斯布罗德著；贾真译.html</w:t>
      </w:r>
    </w:p>
    <w:p>
      <w:r>
        <w:t>法律出版社 出版图书：https://www.jiaokey.com/tag/法律出版社.html</w:t>
      </w:r>
    </w:p>
    <w:p>
      <w:r>
        <w:t>关键词搜索：https://www.jiaokey.com/tag/新娘蝴蝶  透过文学看法律=Butterfly.html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