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书名：淇县建立农村工作新机制理论与实践</w:t>
      </w:r>
    </w:p>
    <w:p>
      <w:r>
        <w:t>作者：刘文彪主编；薄玉荣，孙素霞副主编；中共淇县县委组织部编</w:t>
      </w:r>
    </w:p>
    <w:p>
      <w:r>
        <w:t>出版社：中共淇县县委组织部</w:t>
      </w:r>
    </w:p>
    <w:p>
      <w:r>
        <w:t>出版日期：1999.08</w:t>
      </w:r>
    </w:p>
    <w:p>
      <w:r>
        <w:t>总页数：175</w:t>
      </w:r>
    </w:p>
    <w:p>
      <w:r>
        <w:t>更多请访问教客网: www.jiaokey.com</w:t>
      </w:r>
    </w:p>
    <w:p>
      <w:r>
        <w:t>淇县建立农村工作新机制理论与实践 评论地址：https://www.jiaokey.com/book/detail/13303445.html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