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许昌市土地志  许昌县卷</w:t>
      </w:r>
    </w:p>
    <w:p>
      <w:r>
        <w:rPr>
          <w:rFonts w:ascii="宋体" w:hAnsi="宋体" w:eastAsia="宋体"/>
          <w:sz w:val="24"/>
        </w:rPr>
        <w:t>许昌县土地管理局编；朱洪亮主编；闫建立，马福忠副主编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许昌市土地志  许昌县卷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许昌县土地管理局编；朱洪亮主编；闫建立，马福忠副主编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本书出售、求购地址：https://www.jiaokey.com/book/detail/13303137.html</w:t>
      </w:r>
    </w:p>
    <w:p>
      <w:r>
        <w:t>更多相关图书推荐：https://www.jiaokey.com</w:t>
      </w:r>
    </w:p>
    <w:p>
      <w:r>
        <w:t>许昌县土地管理局编；朱洪亮主编；闫建立，马福忠副主编 其他作品：https://www.jiaokey.com/tag/许昌县土地管理局编；朱洪亮主编；闫建立，马福忠副主编.html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关键词搜索：https://www.jiaokey.com/tag/许昌市土地志  许昌县卷.html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