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书名：贵阳市政府机构  限时办事制度</w:t>
      </w:r>
    </w:p>
    <w:p>
      <w:r>
        <w:t>作者：贵阳市人民政府办公厅编</w:t>
      </w:r>
    </w:p>
    <w:p>
      <w:r>
        <w:t>出版社：贵阳市人民政府办公厅</w:t>
      </w:r>
    </w:p>
    <w:p>
      <w:r>
        <w:t>出版日期：2003.03</w:t>
      </w:r>
    </w:p>
    <w:p>
      <w:r>
        <w:t>总页数：366</w:t>
      </w:r>
    </w:p>
    <w:p>
      <w:r>
        <w:t>更多请访问教客网: www.jiaokey.com</w:t>
      </w:r>
    </w:p>
    <w:p>
      <w:r>
        <w:t>贵阳市政府机构  限时办事制度 评论地址：https://www.jiaokey.com/book/detail/13302918.html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