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收养法律知识问答  第2版</w:t>
      </w:r>
    </w:p>
    <w:p>
      <w:r>
        <w:rPr>
          <w:rFonts w:ascii="宋体" w:hAnsi="宋体" w:eastAsia="宋体"/>
          <w:sz w:val="24"/>
        </w:rPr>
        <w:t>李健，窦玉沛主编；杨衍银，宋大涵顾问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收养法律知识问答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李健，窦玉沛主编；杨衍银，宋大涵顾问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本书出售、求购地址：https://www.jiaokey.com/book/detail/13302869.html</w:t>
      </w:r>
    </w:p>
    <w:p>
      <w:r>
        <w:t>更多相关图书推荐：https://www.jiaokey.com</w:t>
      </w:r>
    </w:p>
    <w:p>
      <w:r>
        <w:t>李健，窦玉沛主编；杨衍银，宋大涵顾问 其他作品：https://www.jiaokey.com/tag/李健，窦玉沛主编；杨衍银，宋大涵顾问.html</w:t>
      </w:r>
    </w:p>
    <w:p>
      <w:r>
        <w:t>中国法律出版社 出版图书：https://www.jiaokey.com/tag/中国法律出版社.html</w:t>
      </w:r>
    </w:p>
    <w:p>
      <w:r>
        <w:t>关键词搜索：https://www.jiaokey.com/tag/收养法律知识问答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