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温室气体核算体系  企业核算与报告标准  修订版</w:t>
      </w:r>
    </w:p>
    <w:p>
      <w:r>
        <w:rPr>
          <w:rFonts w:ascii="宋体" w:hAnsi="宋体" w:eastAsia="宋体"/>
          <w:sz w:val="24"/>
        </w:rPr>
        <w:t>世界可持续发展工商理事会，世界资源研究所著；许明珠，宋然平主译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温室气体核算体系  企业核算与报告标准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世界可持续发展工商理事会，世界资源研究所著；许明珠，宋然平主译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本书出售、求购地址：https://www.jiaokey.com/book/detail/13301826.html</w:t>
      </w:r>
    </w:p>
    <w:p>
      <w:r>
        <w:t>更多相关图书推荐：https://www.jiaokey.com</w:t>
      </w:r>
    </w:p>
    <w:p>
      <w:r>
        <w:t>世界可持续发展工商理事会，世界资源研究所著；许明珠，宋然平主译 其他作品：https://www.jiaokey.com/tag/世界可持续发展工商理事会，世界资源研究所著；许明珠，宋然平主译.html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关键词搜索：https://www.jiaokey.com/tag/温室气体核算体系  企业核算与报告标准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