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书名：命运之舟  人格优化</w:t>
      </w:r>
    </w:p>
    <w:p>
      <w:r>
        <w:t>作者：苗元江著；杨鑫辉主编；郭斯萍副主编</w:t>
      </w:r>
    </w:p>
    <w:p>
      <w:r>
        <w:t>出版社：南昌：江西教育出版社</w:t>
      </w:r>
    </w:p>
    <w:p>
      <w:r>
        <w:t>出版日期：1998.07</w:t>
      </w:r>
    </w:p>
    <w:p>
      <w:r>
        <w:t>总页数：191</w:t>
      </w:r>
    </w:p>
    <w:p>
      <w:r>
        <w:t>更多请访问教客网: www.jiaokey.com</w:t>
      </w:r>
    </w:p>
    <w:p>
      <w:r>
        <w:t>命运之舟  人格优化 评论地址：https://www.jiaokey.com/book/detail/13299568.html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