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杨雄方言校释汇证  下</w:t>
      </w:r>
    </w:p>
    <w:p>
      <w:r>
        <w:rPr>
          <w:rFonts w:ascii="宋体" w:hAnsi="宋体" w:eastAsia="宋体"/>
          <w:sz w:val="24"/>
        </w:rPr>
        <w:t>李圃署；汇证华学诚；协编王智群，谢荣娥，王彩琴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杨雄方言校释汇证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李圃署；汇证华学诚；协编王智群，谢荣娥，王彩琴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本书出售、求购地址：https://www.jiaokey.com/book/detail/13299149.html</w:t>
      </w:r>
    </w:p>
    <w:p>
      <w:r>
        <w:t>更多相关图书推荐：https://www.jiaokey.com</w:t>
      </w:r>
    </w:p>
    <w:p>
      <w:r>
        <w:t>李圃署；汇证华学诚；协编王智群，谢荣娥，王彩琴 其他作品：https://www.jiaokey.com/tag/李圃署；汇证华学诚；协编王智群，谢荣娥，王彩琴.html</w:t>
      </w:r>
    </w:p>
    <w:p>
      <w:r>
        <w:t>北京：中华书局 出版图书：https://www.jiaokey.com/tag/北京：中华书局.html</w:t>
      </w:r>
    </w:p>
    <w:p>
      <w:r>
        <w:t>关键词搜索：https://www.jiaokey.com/tag/杨雄方言校释汇证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