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书名：三弦乐曲选集  上  民族器乐教材</w:t>
      </w:r>
    </w:p>
    <w:p>
      <w:r>
        <w:t>作者：肖剑声等编</w:t>
      </w:r>
    </w:p>
    <w:p>
      <w:r>
        <w:t>出版社：长春：吉林音像出版社</w:t>
      </w:r>
    </w:p>
    <w:p>
      <w:r>
        <w:t>出版日期：2003.06</w:t>
      </w:r>
    </w:p>
    <w:p>
      <w:r>
        <w:t>总页数：154</w:t>
      </w:r>
    </w:p>
    <w:p>
      <w:r>
        <w:t>更多请访问教客网: www.jiaokey.com</w:t>
      </w:r>
    </w:p>
    <w:p>
      <w:r>
        <w:t>三弦乐曲选集  上  民族器乐教材 评论地址：https://www.jiaokey.com/book/detail/13298070.html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